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jc w:val="center"/>
      </w:pPr>
      <w:r>
        <w:rPr>
          <w:rFonts w:hint="eastAsia"/>
        </w:rPr>
        <w:t>数据产品交易示范补贴申请表</w:t>
      </w:r>
    </w:p>
    <w:tbl>
      <w:tblPr>
        <w:tblStyle w:val="4"/>
        <w:tblW w:w="0" w:type="auto"/>
        <w:tblInd w:w="-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8"/>
        <w:gridCol w:w="567"/>
        <w:gridCol w:w="817"/>
        <w:gridCol w:w="296"/>
        <w:gridCol w:w="1236"/>
        <w:gridCol w:w="337"/>
        <w:gridCol w:w="7"/>
        <w:gridCol w:w="1188"/>
        <w:gridCol w:w="365"/>
        <w:gridCol w:w="6"/>
        <w:gridCol w:w="1161"/>
        <w:gridCol w:w="15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数据交易企业名称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法人代表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left="1077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所属开发区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所属行业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注册地址</w:t>
            </w:r>
          </w:p>
        </w:tc>
        <w:tc>
          <w:tcPr>
            <w:tcW w:w="694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联系地址</w:t>
            </w:r>
          </w:p>
        </w:tc>
        <w:tc>
          <w:tcPr>
            <w:tcW w:w="694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税号及税管所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社会信用代码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联系人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姓名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left="42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Email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成立日期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注册资本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囗人民币囗美元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主营业务</w:t>
            </w:r>
          </w:p>
        </w:tc>
        <w:tc>
          <w:tcPr>
            <w:tcW w:w="694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4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经营状况</w:t>
            </w:r>
          </w:p>
        </w:tc>
        <w:tc>
          <w:tcPr>
            <w:tcW w:w="42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2022年营收（万元）：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税收（万元）：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4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42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2023年1-6月营收（万元）：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税收（万元）：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已交易数据产品合同清单</w:t>
            </w:r>
          </w:p>
        </w:tc>
        <w:tc>
          <w:tcPr>
            <w:tcW w:w="694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开户名称</w:t>
            </w:r>
          </w:p>
        </w:tc>
        <w:tc>
          <w:tcPr>
            <w:tcW w:w="15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开户银行</w:t>
            </w:r>
          </w:p>
        </w:tc>
        <w:tc>
          <w:tcPr>
            <w:tcW w:w="15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开户账号</w:t>
            </w:r>
          </w:p>
        </w:tc>
        <w:tc>
          <w:tcPr>
            <w:tcW w:w="15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9192" w:type="dxa"/>
            <w:gridSpan w:val="1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数据交易企业情况和已交易数据产品合同情况介绍（控制在500字内）：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520" w:firstLineChars="1100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数据交易场所审核意见</w:t>
            </w:r>
          </w:p>
        </w:tc>
        <w:tc>
          <w:tcPr>
            <w:tcW w:w="751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firstLine="5600" w:firstLineChars="1750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盖章：　　                  年 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MTk1OWZkZmUxMTEwYThlMjZiMjdhY2ZlODI3N2YifQ=="/>
  </w:docVars>
  <w:rsids>
    <w:rsidRoot w:val="3A4F0F6F"/>
    <w:rsid w:val="378C12B0"/>
    <w:rsid w:val="3A4F0F6F"/>
    <w:rsid w:val="5BF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atLeast"/>
      <w:ind w:firstLine="200" w:firstLineChars="200"/>
      <w:jc w:val="left"/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2023-07-25T05:52:00Z</dcterms:created>
  <dc:creator>四有青年</dc:creator>
  <cp:lastModifiedBy>四有青年</cp:lastModifiedBy>
  <dcterms:modified xsi:type="dcterms:W3CDTF">2023-07-25T05:53:16Z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981A5B2134B74F0389DEB22263808BB9_13</vt:lpwstr>
  </property>
</Properties>
</file>