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jc w:val="center"/>
      </w:pPr>
      <w:r>
        <w:rPr>
          <w:rFonts w:hint="eastAsia"/>
        </w:rPr>
        <w:t>优质数据流通补贴企业信息表</w:t>
      </w:r>
    </w:p>
    <w:tbl>
      <w:tblPr>
        <w:tblStyle w:val="4"/>
        <w:tblW w:w="8923" w:type="dxa"/>
        <w:tblInd w:w="-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567"/>
        <w:gridCol w:w="1113"/>
        <w:gridCol w:w="1573"/>
        <w:gridCol w:w="7"/>
        <w:gridCol w:w="40"/>
        <w:gridCol w:w="1513"/>
        <w:gridCol w:w="6"/>
        <w:gridCol w:w="24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数据交易企业名称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法人代表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ind w:left="1077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所属开发区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所属行业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注册地址</w:t>
            </w:r>
          </w:p>
        </w:tc>
        <w:tc>
          <w:tcPr>
            <w:tcW w:w="6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联系地址</w:t>
            </w:r>
          </w:p>
        </w:tc>
        <w:tc>
          <w:tcPr>
            <w:tcW w:w="6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税号及税管所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社会信用代码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联系人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姓名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ind w:left="42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手机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Email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成立日期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注册资本</w:t>
            </w:r>
          </w:p>
        </w:tc>
        <w:tc>
          <w:tcPr>
            <w:tcW w:w="39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囗人民币囗美元万元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主营业务</w:t>
            </w:r>
          </w:p>
        </w:tc>
        <w:tc>
          <w:tcPr>
            <w:tcW w:w="6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经营状况</w:t>
            </w:r>
          </w:p>
        </w:tc>
        <w:tc>
          <w:tcPr>
            <w:tcW w:w="42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2022年营收（万元）：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税收（万元）：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42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2023年1-6月营收（万元）：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税收（万元）：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已交易数据产品合同清单</w:t>
            </w:r>
          </w:p>
        </w:tc>
        <w:tc>
          <w:tcPr>
            <w:tcW w:w="6676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ind w:firstLine="320" w:firstLineChars="100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已补贴金额（万元）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开户银行账号</w:t>
            </w:r>
          </w:p>
        </w:tc>
        <w:tc>
          <w:tcPr>
            <w:tcW w:w="39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8923" w:type="dxa"/>
            <w:gridSpan w:val="9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数据交易企业情况和已交易数据产品合同情况介绍（控制在500字内）：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520" w:firstLineChars="1100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923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600" w:lineRule="exact"/>
              <w:ind w:firstLine="435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本公司已收到上海数据交易所关于优质数据流通方面的</w:t>
            </w:r>
            <w:r>
              <w:rPr>
                <w:rFonts w:hint="default" w:ascii="Times New Roman" w:hAnsi="Times New Roman" w:eastAsia="方正仿宋_GB2312" w:cs="Times New Roman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szCs w:val="21"/>
              </w:rPr>
              <w:t>万元资金补贴。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盖章：　　         　　　　 年　　   月　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数据交易场所审核意见</w:t>
            </w:r>
          </w:p>
        </w:tc>
        <w:tc>
          <w:tcPr>
            <w:tcW w:w="7243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盖章：　　                年 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MTk1OWZkZmUxMTEwYThlMjZiMjdhY2ZlODI3N2YifQ=="/>
  </w:docVars>
  <w:rsids>
    <w:rsidRoot w:val="3A4F0F6F"/>
    <w:rsid w:val="149E1860"/>
    <w:rsid w:val="378C12B0"/>
    <w:rsid w:val="3A4F0F6F"/>
    <w:rsid w:val="3C8F00E9"/>
    <w:rsid w:val="5BF4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atLeast"/>
      <w:ind w:firstLine="200" w:firstLineChars="200"/>
      <w:jc w:val="left"/>
      <w:outlineLvl w:val="0"/>
    </w:pPr>
    <w:rPr>
      <w:rFonts w:eastAsia="黑体"/>
      <w:bCs/>
      <w:kern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2023-07-25T05:52:00Z</dcterms:created>
  <dc:creator>四有青年</dc:creator>
  <cp:lastModifiedBy>四有青年</cp:lastModifiedBy>
  <dcterms:modified xsi:type="dcterms:W3CDTF">2023-07-25T05:54:07Z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64C0117B32274933906B41C06FC55E92_13</vt:lpwstr>
  </property>
</Properties>
</file>